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Werkgroep Sociaal Domein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CONCEPT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Verslag van de bijeenkomst van de Werkgroep Sociaal Domein van 1 februari 2017 </w:t>
        <w:br w:type="textWrapping"/>
        <w:br w:type="textWrapping"/>
        <w:t xml:space="preserve">Aanwezig: </w:t>
        <w:tab/>
        <w:t xml:space="preserve">De heer Ted van den Bosch, voorzitter </w:t>
        <w:br w:type="textWrapping"/>
        <w:tab/>
        <w:tab/>
        <w:t xml:space="preserve">De heer Cees Adams</w:t>
        <w:br w:type="textWrapping"/>
        <w:tab/>
        <w:tab/>
        <w:t xml:space="preserve">Mevrouw Gabie Conradi</w:t>
        <w:br w:type="textWrapping"/>
        <w:tab/>
        <w:tab/>
        <w:t xml:space="preserve">De heer Kees Houter </w:t>
        <w:br w:type="textWrapping"/>
        <w:tab/>
        <w:tab/>
        <w:t xml:space="preserve">De heer Jan Sanderse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De heer Hans Schalkwijk</w:t>
        <w:br w:type="textWrapping"/>
        <w:tab/>
        <w:tab/>
        <w:t xml:space="preserve">Mevrouw Jeannette van den Tillaart</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Afwezig m.k.:</w:t>
        <w:tab/>
        <w:t xml:space="preserve">Mevrouw Debbie van der Horst </w:t>
        <w:tab/>
        <w:br w:type="textWrapping"/>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w:t>
        <w:tab/>
        <w:tab/>
        <w:t xml:space="preserve">Mevrouw Ine de Rooij</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Opening en welkom (vaststelling conceptagenda)</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T. van den Bosch is gelukkig hersteld en weer aanwezig. Hij vraagt </w:t>
        <w:br w:type="textWrapping"/>
        <w:t xml:space="preserve">H. Schalkwijk om vandaag nog het voorzitterschap over te nemen. De leden heten hem van harte welkom en zijn blij dat hij weer aanwezig is. </w:t>
        <w:br w:type="textWrapping"/>
        <w:br w:type="textWrapping"/>
        <w:t xml:space="preserve">De voorzitter stelt de agenda vast en opent de bijeenkomst.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Mededelingen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Schalkwijk geeft aan een bestuursvergadering van het Platform te hebben gehad waarbij de voorzitter aangaf met onmiddellijke ingang te stoppen met zijn lid- en voorzitterschap. Het bestuur werd hiermee overrompeld en is nu niet erg sterk: een aantal leden heeft al eerder aangegeven te gaan stoppen in 2017. Er wordt nu naarstig gezocht om het bestuur te versterken. Zeker m.b.t. de subsidie die ontvangen is van de gemeente Eindhoven: dit vraagt om een goed uitvoeringsplan, dit geld moet goed verantwoord worden. Hierbij is een sterk bestuur onontbeerlijk. </w:t>
        <w:br w:type="textWrapping"/>
        <w:t xml:space="preserve">Er is tegen de gemeente gezegd dat het platform graag het geld even wil parkeren om orde op zaken te stellen in het bestuur. </w:t>
        <w:br w:type="textWrapping"/>
        <w:t xml:space="preserve">J. van den Tillaart vult aan dat er m.b.t. de subsidie ook wel wat gevraagd wordt. Het zou goed zijn om professionele en vrijwillige organisaties te bundelen. In de praktijk blijkt dat sommige vragen de vrijwilliger te boven gaat, tevens zijn vrijwilligers (vaak) emotioneel betrokken en omdat het vrijwillig is, schuift er ook nogal eens in de samenstelling; nemen mensen weer afscheid van de werkgroep e.d.</w:t>
        <w:br w:type="textWrapping"/>
        <w:t xml:space="preserve">J. Sanderse geeft aan dat de KBO veranderd is qua besturen: zij zijn ook een slag aan het maken. Hij meldt dat in Eersel zelden of nooit gebruik wordt gemaakt van de cliëntondersteuner van de KBO.</w:t>
        <w:br w:type="textWrapping"/>
        <w:t xml:space="preserve">H. Schalkwijk vertelt dat de transformatiecommissie van de werkgroep Sociaal Domein de gemeente Eindhoven heeft geadviseerd eerst te gaan werken met een opvangteam en daarna, vanuit de vraag van de cliënt, een persoon uit het generalistenteam te benaderen die het beste kan helpen met de zorgvraag.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22 maart a.s. is een bijeenkomst georganiseerd om te gaan kijken in het transitiecentrum van SSOE, hierbij is o.a. ook een hoge ambtenaar van het ministerie van VWS aanwezig. </w:t>
        <w:br w:type="textWrapping"/>
        <w:br w:type="textWrapping"/>
        <w:t xml:space="preserve">Tevens ambtenaren van Eindhoven en Veldhoven zijn aanwezig. </w:t>
        <w:br w:type="textWrapping"/>
        <w:t xml:space="preserve">Er wordt geopperd om meerdere gemeenten uit te nodigen, C. Adams zal dit maandag 6 februari a.s. met A. den Hartog bespreken.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95" w:right="0" w:hanging="360"/>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Mevrouw Van der Horst heeft zich afgemeld wegens persoonlijke problemen.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Verslag en actielijst 09-11-2016</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2, actiepunt Uitvoering participatiewet wordt gemeld dat </w:t>
        <w:br w:type="textWrapping"/>
        <w:t xml:space="preserve">H. Schalwijk M. Snoeijs zal vragen en C. Adams vraagt G. van Dinther.</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3, Bespreking concept werkplan (versie 3), meldt J. van den Tillaart dat P. Nouwens 30 maart a.s. is uitgenodigd om zijn onderzoek te presenteren. Ze geeft aan dat iedereen welkom is om hierbij aanwezig te zijn.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4, Bespreking vacature nieuwe voorzitter, merkt H. Schalkwijk op dat gekeken moet worden naar wegen om de vacature te publiceren / verspreiden. </w:t>
        <w:br w:type="textWrapping"/>
        <w:t xml:space="preserve">G. Conradi gaat dit oppakken (actiepunt 170201 01). </w:t>
        <w:br w:type="textWrapping"/>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verslag wordt ongewijzigd vastgesteld.</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actielijst wordt nagelopen en opgeschoond.</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Resultaten van de actie in Zuidoost doornemen. Stand van zaken. Hoe verder?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aantal mails rondgestuurd. H. Schalkwijk stelt voor om een rondje te maken.</w:t>
        <w:br w:type="textWrapping"/>
        <w:t xml:space="preserve">K. Houter heeft e-mails rondgestuurd en gesproken met diverse mensen. Men is zeker geïnteresseerd in het verhaal, maar de gemeente is vaak niet goed op de hoogte van de problematiek. Er is nog veel onbekend. De heer Das van de gemeente Son en Breugel zit erg te wachten op een goede brief.</w:t>
        <w:br w:type="textWrapping"/>
        <w:t xml:space="preserve">J. Sanderse meldt dat de gemeenten een terugkoppeling verwachten van deze werkgroep, ze staan te trappelen van ongeduld voor raad en advies. Het onderwerp leeft wel maar er is geen zicht op aantallen e.d. G. Conradi geeft aan dat er ook gewezen moet worden op MEE, zij hebben wel zicht op LVB-cliënten en zijn een professionele organisatie.  </w:t>
        <w:br w:type="textWrapping"/>
        <w:t xml:space="preserve">K. Houter vult aan dat er een brief gemaakt moet worden. Er moet aandacht komen in de gemeenteraden zodat zij hun beleidsmedewerkers kunnen informeren. H. Schalkwijk geeft aan dat er met de wethouders van de gemeente Eindhoven bezoeken zijn gebracht aan dagbestedingsprojecten waar mensen met een VB werken. Op 22 maart a.s. komt hier een vervolg op. De gemeente Eindhoven is wel betrokken. </w:t>
        <w:br w:type="textWrapping"/>
        <w:t xml:space="preserve">J. Sanderse geeft aan dat gemeentes zeggen hinder te hebben van de wet- en regelgeving. J. van den Tillaart vult aan dat het hier voornamelijk gaat om herkenning van mensen in het sociale veld. Professionals komen op plaatsen waar mensen met LVB-problematiek komen en zij herkennen deze mensen. Ze geeft verder aan dat MEE cursussen geeft om mensen met een beperking te leren herkenning. Er wordt gezegd dat iedereen moet participeren in de maatschappij, dus moet iedereen hiervoor wel toegerust zijn.</w:t>
        <w:br w:type="textWrapping"/>
        <w:t xml:space="preserve">G. Conradi zegt contact te hebben gehad met de gemeente Asten/Someren, maar daar moet nog een reactie komen. C. Adams heeft a.s. maandag een gesprek met de gemeente Veldhoven. De PWA-school geeft aan dat zij steeds meer LVB-leerlingen heeft die uit beeld verdwijnen als ze van school gaan. Hierover wordt maandag gesproken.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Bespreken ingekomen informatie (mail met bijlage Kees Houter)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agendapunt 4.</w:t>
        <w:br w:type="textWrapping"/>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Verdeling andere gemeenten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Valkenswaard, Cranendonck en Heeze/Leende: T. van den Bosch</w:t>
        <w:br w:type="textWrapping"/>
        <w:t xml:space="preserve">Gemert / Bakel: K. Houter</w:t>
        <w:br w:type="textWrapping"/>
        <w:t xml:space="preserve">Geldrop: C. Adams</w:t>
        <w:br w:type="textWrapping"/>
        <w:t xml:space="preserve">Deurne: J. Sanderse</w:t>
        <w:br w:type="textWrapping"/>
        <w:t xml:space="preserve">Laarbeek: H. Schalkwijk</w:t>
        <w:br w:type="textWrapping"/>
        <w:t xml:space="preserve">Helmond: C. Adams</w:t>
        <w:br w:type="textWrapping"/>
        <w:t xml:space="preserve">G. Conradi stuurt rond welke ambtenaren benaderd moeten worden </w:t>
        <w:br w:type="textWrapping"/>
        <w:t xml:space="preserve">(actiepunt 170201 02).</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Volgende vergadering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volgende vergadering vindt plaats op 19 april 2017 bij soos ’t Struikske,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Struyckenstraat 10, 5652 GM Eindhoven,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aanvang 09.30 uur.</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Rondvraag en sluiting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5"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van den Tillaart geeft aan graag aanwezig te willen zijn bij de bijeenkomst op </w:t>
        <w:br w:type="textWrapping"/>
        <w:t xml:space="preserve">22 maart a.s. C. Adams zegt dat iedereen hier aanwezig welkom is. Hij overlegt m.b.t. degenen die uitgenodigd moeten/kunnen worden met A. den Hartog.</w:t>
        <w:br w:type="textWrapping"/>
        <w:br w:type="textWrapping"/>
        <w:t xml:space="preserve">J. Sanderse merkt op blij te zijn dat T. van den Bosch er weer bij was vandaag.</w:t>
        <w:br w:type="textWrapping"/>
        <w:br w:type="textWrapping"/>
        <w:t xml:space="preserve">K. Houter meldt dat de centrale cliëntenraad van Lunetzorg een ongevraagd advies heeft gegeven aan het bestuur om de contributie van het Platform VG stop te zetten. Hij heeft hiertegen bezwaar gemaakt. Hij vertelt verder dat Lunetzorg een nieuwe cliëntenraad wil gaan vormen. K. Houter heeft heel veel moeite met deze maatregel en geeft aan dat als dit niet wordt teruggedraaid, hij voornemens is om niet meer te werken voor welke overlegvorm dan ook die vanuit Lunetzorg georganiseerd wordt. </w:t>
        <w:br w:type="textWrapping"/>
        <w:br w:type="textWrapping"/>
        <w:t xml:space="preserve">Er zijn verder geen vragen voor de rondvraag.</w:t>
        <w:br w:type="textWrapping"/>
        <w:br w:type="textWrapping"/>
        <w:t xml:space="preserve">De voorzitter bedankt iedereen voor zijn en haar bijdrage(n) en sluit de bijeenkomst.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pgMar w:bottom="1276"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000000" w:space="0" w:sz="0" w:val="none"/>
        <w:left w:color="auto" w:space="0" w:sz="0" w:val="none"/>
        <w:bottom w:color="auto" w:space="0" w:sz="0" w:val="none"/>
        <w:right w:color="auto" w:space="0" w:sz="0" w:val="none"/>
        <w:between w:space="0" w:sz="0" w:val="nil"/>
      </w:pBdr>
      <w:shd w:fill="auto" w:val="clear"/>
      <w:tabs>
        <w:tab w:val="center" w:pos="4536"/>
        <w:tab w:val="right" w:pos="9072"/>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2686050</wp:posOffset>
          </wp:positionH>
          <wp:positionV relativeFrom="paragraph">
            <wp:posOffset>-269239</wp:posOffset>
          </wp:positionV>
          <wp:extent cx="3827145" cy="69723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27145" cy="6972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hanging="360.00000000000006"/>
      </w:pPr>
      <w:rPr>
        <w:rFonts w:ascii="Calibri" w:cs="Calibri" w:eastAsia="Calibri" w:hAnsi="Calibri"/>
        <w:b w:val="1"/>
        <w:sz w:val="22"/>
        <w:szCs w:val="22"/>
        <w:vertAlign w:val="baseline"/>
      </w:rPr>
    </w:lvl>
    <w:lvl w:ilvl="1">
      <w:start w:val="1"/>
      <w:numFmt w:val="bullet"/>
      <w:lvlText w:val="−"/>
      <w:lvlJc w:val="left"/>
      <w:pPr>
        <w:ind w:left="1495" w:hanging="360"/>
      </w:pPr>
      <w:rPr>
        <w:rFonts w:ascii="Noto Sans Symbols" w:cs="Noto Sans Symbols" w:eastAsia="Noto Sans Symbols" w:hAnsi="Noto Sans Symbols"/>
        <w:sz w:val="22"/>
        <w:szCs w:val="22"/>
        <w:vertAlign w:val="baseline"/>
      </w:rPr>
    </w:lvl>
    <w:lvl w:ilvl="2">
      <w:start w:val="1"/>
      <w:numFmt w:val="lowerRoman"/>
      <w:lvlText w:val="%1.−.%3."/>
      <w:lvlJc w:val="right"/>
      <w:pPr>
        <w:ind w:left="2160" w:hanging="180"/>
      </w:pPr>
      <w:rPr>
        <w:vertAlign w:val="baseline"/>
      </w:rPr>
    </w:lvl>
    <w:lvl w:ilvl="3">
      <w:start w:val="1"/>
      <w:numFmt w:val="decimal"/>
      <w:lvlText w:val="%1.−.%3.%4."/>
      <w:lvlJc w:val="left"/>
      <w:pPr>
        <w:ind w:left="2880" w:hanging="360"/>
      </w:pPr>
      <w:rPr>
        <w:vertAlign w:val="baseline"/>
      </w:rPr>
    </w:lvl>
    <w:lvl w:ilvl="4">
      <w:start w:val="1"/>
      <w:numFmt w:val="lowerLetter"/>
      <w:lvlText w:val="%1.−.%3.%4.%5."/>
      <w:lvlJc w:val="left"/>
      <w:pPr>
        <w:ind w:left="3600" w:hanging="360"/>
      </w:pPr>
      <w:rPr>
        <w:vertAlign w:val="baseline"/>
      </w:rPr>
    </w:lvl>
    <w:lvl w:ilvl="5">
      <w:start w:val="1"/>
      <w:numFmt w:val="lowerRoman"/>
      <w:lvlText w:val="%1.−.%3.%4.%5.%6."/>
      <w:lvlJc w:val="right"/>
      <w:pPr>
        <w:ind w:left="4320" w:hanging="180"/>
      </w:pPr>
      <w:rPr>
        <w:vertAlign w:val="baseline"/>
      </w:rPr>
    </w:lvl>
    <w:lvl w:ilvl="6">
      <w:start w:val="1"/>
      <w:numFmt w:val="decimal"/>
      <w:lvlText w:val="%1.−.%3.%4.%5.%6.%7."/>
      <w:lvlJc w:val="left"/>
      <w:pPr>
        <w:ind w:left="5040" w:hanging="360"/>
      </w:pPr>
      <w:rPr>
        <w:vertAlign w:val="baseline"/>
      </w:rPr>
    </w:lvl>
    <w:lvl w:ilvl="7">
      <w:start w:val="1"/>
      <w:numFmt w:val="lowerLetter"/>
      <w:lvlText w:val="%1.−.%3.%4.%5.%6.%7.%8."/>
      <w:lvlJc w:val="left"/>
      <w:pPr>
        <w:ind w:left="5760" w:hanging="360"/>
      </w:pPr>
      <w:rPr>
        <w:vertAlign w:val="baseline"/>
      </w:rPr>
    </w:lvl>
    <w:lvl w:ilvl="8">
      <w:start w:val="1"/>
      <w:numFmt w:val="lowerRoman"/>
      <w:lvlText w:val="%1.−.%3.%4.%5.%6.%7.%8.%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Kop1">
    <w:name w:val="Kop 1"/>
    <w:basedOn w:val="Standaard"/>
    <w:next w:val="Plattetekst"/>
    <w:autoRedefine w:val="0"/>
    <w:hidden w:val="0"/>
    <w:qFormat w:val="0"/>
    <w:pPr>
      <w:keepNext w:val="1"/>
      <w:keepLines w:val="1"/>
      <w:numPr>
        <w:ilvl w:val="0"/>
        <w:numId w:val="1"/>
      </w:numPr>
      <w:pBdr>
        <w:top w:space="0" w:sz="0" w:val="none"/>
        <w:left w:space="0" w:sz="0" w:val="none"/>
        <w:bottom w:color="000000" w:space="1" w:sz="4" w:val="single"/>
        <w:right w:space="0" w:sz="0" w:val="none"/>
      </w:pBdr>
      <w:suppressAutoHyphens w:val="0"/>
      <w:spacing w:line="100" w:lineRule="atLeast"/>
      <w:ind w:leftChars="-1" w:rightChars="0" w:firstLineChars="-1"/>
      <w:textDirection w:val="btLr"/>
      <w:textAlignment w:val="top"/>
      <w:outlineLvl w:val="0"/>
    </w:pPr>
    <w:rPr>
      <w:b w:val="1"/>
      <w:w w:val="100"/>
      <w:kern w:val="1"/>
      <w:position w:val="-1"/>
      <w:sz w:val="24"/>
      <w:szCs w:val="32"/>
      <w:effect w:val="none"/>
      <w:vertAlign w:val="baseline"/>
      <w:cs w:val="0"/>
      <w:em w:val="none"/>
      <w:lang w:bidi="hi-IN" w:eastAsia="hi-IN" w:val="nl-NL"/>
    </w:rPr>
  </w:style>
  <w:style w:type="paragraph" w:styleId="Kop2">
    <w:name w:val="Kop 2"/>
    <w:basedOn w:val="Standaard"/>
    <w:next w:val="Plattetekst"/>
    <w:autoRedefine w:val="0"/>
    <w:hidden w:val="0"/>
    <w:qFormat w:val="0"/>
    <w:pPr>
      <w:keepNext w:val="1"/>
      <w:keepLines w:val="1"/>
      <w:numPr>
        <w:ilvl w:val="1"/>
        <w:numId w:val="1"/>
      </w:numPr>
      <w:suppressAutoHyphens w:val="0"/>
      <w:spacing w:line="100" w:lineRule="atLeast"/>
      <w:ind w:leftChars="-1" w:rightChars="0" w:firstLineChars="-1"/>
      <w:textDirection w:val="btLr"/>
      <w:textAlignment w:val="top"/>
      <w:outlineLvl w:val="1"/>
    </w:pPr>
    <w:rPr>
      <w:b w:val="1"/>
      <w:w w:val="100"/>
      <w:kern w:val="1"/>
      <w:position w:val="-1"/>
      <w:sz w:val="24"/>
      <w:szCs w:val="26"/>
      <w:effect w:val="none"/>
      <w:vertAlign w:val="baseline"/>
      <w:cs w:val="0"/>
      <w:em w:val="none"/>
      <w:lang w:bidi="hi-IN" w:eastAsia="hi-IN" w:val="nl-NL"/>
    </w:rPr>
  </w:style>
  <w:style w:type="paragraph" w:styleId="Kop3">
    <w:name w:val="Kop 3"/>
    <w:basedOn w:val="Standaard"/>
    <w:next w:val="Plattetekst"/>
    <w:autoRedefine w:val="0"/>
    <w:hidden w:val="0"/>
    <w:qFormat w:val="0"/>
    <w:pPr>
      <w:keepNext w:val="1"/>
      <w:keepLines w:val="1"/>
      <w:numPr>
        <w:ilvl w:val="2"/>
        <w:numId w:val="1"/>
      </w:numPr>
      <w:suppressAutoHyphens w:val="0"/>
      <w:spacing w:line="100" w:lineRule="atLeast"/>
      <w:ind w:leftChars="-1" w:rightChars="0" w:firstLineChars="-1"/>
      <w:textDirection w:val="btLr"/>
      <w:textAlignment w:val="top"/>
      <w:outlineLvl w:val="2"/>
    </w:pPr>
    <w:rPr>
      <w:b w:val="1"/>
      <w:w w:val="100"/>
      <w:kern w:val="1"/>
      <w:position w:val="-1"/>
      <w:sz w:val="24"/>
      <w:szCs w:val="24"/>
      <w:effect w:val="none"/>
      <w:vertAlign w:val="baseline"/>
      <w:cs w:val="0"/>
      <w:em w:val="none"/>
      <w:lang w:bidi="hi-IN" w:eastAsia="hi-IN" w:val="nl-NL"/>
    </w:rPr>
  </w:style>
  <w:style w:type="paragraph" w:styleId="Kop4">
    <w:name w:val="Kop 4"/>
    <w:basedOn w:val="Standaard"/>
    <w:next w:val="Plattetekst"/>
    <w:autoRedefine w:val="0"/>
    <w:hidden w:val="0"/>
    <w:qFormat w:val="0"/>
    <w:pPr>
      <w:keepNext w:val="1"/>
      <w:keepLines w:val="1"/>
      <w:numPr>
        <w:ilvl w:val="3"/>
        <w:numId w:val="1"/>
      </w:numPr>
      <w:suppressAutoHyphens w:val="0"/>
      <w:spacing w:after="0" w:before="40" w:line="100" w:lineRule="atLeast"/>
      <w:ind w:leftChars="-1" w:rightChars="0" w:firstLineChars="-1"/>
      <w:textDirection w:val="btLr"/>
      <w:textAlignment w:val="top"/>
      <w:outlineLvl w:val="3"/>
    </w:pPr>
    <w:rPr>
      <w:rFonts w:ascii="Calibri Light" w:cs="" w:eastAsia="SimSun" w:hAnsi="Calibri Light"/>
      <w:i w:val="1"/>
      <w:iCs w:val="1"/>
      <w:color w:val="2e74b5"/>
      <w:w w:val="100"/>
      <w:kern w:val="1"/>
      <w:position w:val="-1"/>
      <w:sz w:val="24"/>
      <w:szCs w:val="24"/>
      <w:effect w:val="none"/>
      <w:vertAlign w:val="baseline"/>
      <w:cs w:val="0"/>
      <w:em w:val="none"/>
      <w:lang w:bidi="hi-IN" w:eastAsia="hi-IN"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Calibri" w:cs="Calibri" w:eastAsia="Times New Roman" w:hAnsi="Calibri"/>
      <w:b w:val="1"/>
      <w:bCs w:val="1"/>
      <w:w w:val="100"/>
      <w:kern w:val="1"/>
      <w:position w:val="-1"/>
      <w:sz w:val="22"/>
      <w:szCs w:val="28"/>
      <w:effect w:val="none"/>
      <w:vertAlign w:val="baseline"/>
      <w:cs w:val="0"/>
      <w:em w:val="none"/>
      <w:lang/>
    </w:rPr>
  </w:style>
  <w:style w:type="character" w:styleId="WW8Num2z1">
    <w:name w:val="WW8Num2z1"/>
    <w:next w:val="WW8Num2z1"/>
    <w:autoRedefine w:val="0"/>
    <w:hidden w:val="0"/>
    <w:qFormat w:val="0"/>
    <w:rPr>
      <w:rFonts w:ascii="Symbol" w:cs="Symbol" w:hAnsi="Symbol"/>
      <w:w w:val="100"/>
      <w:position w:val="-1"/>
      <w:sz w:val="22"/>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Calibri" w:cs="Calibri" w:eastAsia="Calibri" w:hAnsi="Calibri" w:hint="default"/>
      <w:b w:val="0"/>
      <w:w w:val="100"/>
      <w:position w:val="-1"/>
      <w:u w:val="none"/>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Standaardalinea-lettertype4">
    <w:name w:val="Standaardalinea-lettertype4"/>
    <w:next w:val="Standaardalinea-lettertype4"/>
    <w:autoRedefine w:val="0"/>
    <w:hidden w:val="0"/>
    <w:qFormat w:val="0"/>
    <w:rPr>
      <w:w w:val="100"/>
      <w:position w:val="-1"/>
      <w:effect w:val="none"/>
      <w:vertAlign w:val="baseline"/>
      <w:cs w:val="0"/>
      <w:em w:val="none"/>
      <w:lang/>
    </w:rPr>
  </w:style>
  <w:style w:type="character" w:styleId="Standaardalinea-lettertype3">
    <w:name w:val="Standaardalinea-lettertype3"/>
    <w:next w:val="Standaardalinea-lettertype3"/>
    <w:autoRedefine w:val="0"/>
    <w:hidden w:val="0"/>
    <w:qFormat w:val="0"/>
    <w:rPr>
      <w:w w:val="100"/>
      <w:position w:val="-1"/>
      <w:effect w:val="none"/>
      <w:vertAlign w:val="baseline"/>
      <w:cs w:val="0"/>
      <w:em w:val="none"/>
      <w:lang/>
    </w:rPr>
  </w:style>
  <w:style w:type="character" w:styleId="Standaardalinea-lettertype2">
    <w:name w:val="Standaardalinea-lettertype2"/>
    <w:next w:val="Standaardalinea-lettertype2"/>
    <w:autoRedefine w:val="0"/>
    <w:hidden w:val="0"/>
    <w:qFormat w:val="0"/>
    <w:rPr>
      <w:w w:val="100"/>
      <w:position w:val="-1"/>
      <w:effect w:val="none"/>
      <w:vertAlign w:val="baseline"/>
      <w:cs w:val="0"/>
      <w:em w:val="none"/>
      <w:lang/>
    </w:rPr>
  </w:style>
  <w:style w:type="character" w:styleId="Standaardalinea-lettertype1">
    <w:name w:val="Standaardalinea-lettertype1"/>
    <w:next w:val="Standaardalinea-lettertype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Kop1Char">
    <w:name w:val="Kop 1 Char"/>
    <w:next w:val="Kop1Char"/>
    <w:autoRedefine w:val="0"/>
    <w:hidden w:val="0"/>
    <w:qFormat w:val="0"/>
    <w:rPr>
      <w:b w:val="1"/>
      <w:w w:val="100"/>
      <w:position w:val="-1"/>
      <w:sz w:val="24"/>
      <w:szCs w:val="32"/>
      <w:effect w:val="none"/>
      <w:vertAlign w:val="baseline"/>
      <w:cs w:val="0"/>
      <w:em w:val="none"/>
      <w:lang/>
    </w:rPr>
  </w:style>
  <w:style w:type="character" w:styleId="Kop2Char">
    <w:name w:val="Kop 2 Char"/>
    <w:next w:val="Kop2Char"/>
    <w:autoRedefine w:val="0"/>
    <w:hidden w:val="0"/>
    <w:qFormat w:val="0"/>
    <w:rPr>
      <w:b w:val="1"/>
      <w:w w:val="100"/>
      <w:position w:val="-1"/>
      <w:szCs w:val="26"/>
      <w:effect w:val="none"/>
      <w:vertAlign w:val="baseline"/>
      <w:cs w:val="0"/>
      <w:em w:val="none"/>
      <w:lang/>
    </w:rPr>
  </w:style>
  <w:style w:type="character" w:styleId="Kop3Char">
    <w:name w:val="Kop 3 Char"/>
    <w:next w:val="Kop3Char"/>
    <w:autoRedefine w:val="0"/>
    <w:hidden w:val="0"/>
    <w:qFormat w:val="0"/>
    <w:rPr>
      <w:b w:val="1"/>
      <w:w w:val="100"/>
      <w:position w:val="-1"/>
      <w:szCs w:val="24"/>
      <w:effect w:val="none"/>
      <w:vertAlign w:val="baseline"/>
      <w:cs w:val="0"/>
      <w:em w:val="none"/>
      <w:lang/>
    </w:rPr>
  </w:style>
  <w:style w:type="character" w:styleId="TitelChar">
    <w:name w:val="Titel Char"/>
    <w:next w:val="TitelChar"/>
    <w:autoRedefine w:val="0"/>
    <w:hidden w:val="0"/>
    <w:qFormat w:val="0"/>
    <w:rPr>
      <w:i w:val="1"/>
      <w:w w:val="100"/>
      <w:kern w:val="1"/>
      <w:position w:val="-1"/>
      <w:szCs w:val="56"/>
      <w:effect w:val="none"/>
      <w:vertAlign w:val="baseline"/>
      <w:cs w:val="0"/>
      <w:em w:val="none"/>
      <w:lang/>
    </w:rPr>
  </w:style>
  <w:style w:type="character" w:styleId="KoptekstChar">
    <w:name w:val="Koptekst Char"/>
    <w:basedOn w:val="DefaultParagraphFont"/>
    <w:next w:val="KoptekstChar"/>
    <w:autoRedefine w:val="0"/>
    <w:hidden w:val="0"/>
    <w:qFormat w:val="0"/>
    <w:rPr>
      <w:w w:val="100"/>
      <w:position w:val="-1"/>
      <w:effect w:val="none"/>
      <w:vertAlign w:val="baseline"/>
      <w:cs w:val="0"/>
      <w:em w:val="none"/>
      <w:lang/>
    </w:rPr>
  </w:style>
  <w:style w:type="character" w:styleId="VoettekstChar">
    <w:name w:val="Voettekst Char"/>
    <w:basedOn w:val="DefaultParagraphFont"/>
    <w:next w:val="VoettekstChar"/>
    <w:autoRedefine w:val="0"/>
    <w:hidden w:val="0"/>
    <w:qFormat w:val="0"/>
    <w:rPr>
      <w:w w:val="100"/>
      <w:position w:val="-1"/>
      <w:effect w:val="none"/>
      <w:vertAlign w:val="baseline"/>
      <w:cs w:val="0"/>
      <w:em w:val="none"/>
      <w:lang/>
    </w:rPr>
  </w:style>
  <w:style w:type="character" w:styleId="Kop4Char">
    <w:name w:val="Kop 4 Char"/>
    <w:next w:val="Kop4Char"/>
    <w:autoRedefine w:val="0"/>
    <w:hidden w:val="0"/>
    <w:qFormat w:val="0"/>
    <w:rPr>
      <w:rFonts w:ascii="Calibri Light" w:cs="" w:hAnsi="Calibri Light"/>
      <w:i w:val="1"/>
      <w:iCs w:val="1"/>
      <w:color w:val="2e74b5"/>
      <w:w w:val="100"/>
      <w:position w:val="-1"/>
      <w:effect w:val="none"/>
      <w:vertAlign w:val="baseline"/>
      <w:cs w:val="0"/>
      <w:em w:val="none"/>
      <w:lang/>
    </w:rPr>
  </w:style>
  <w:style w:type="character" w:styleId="VoettekstSeverinusChar">
    <w:name w:val="Voettekst Severinus Char"/>
    <w:next w:val="VoettekstSeverinusChar"/>
    <w:autoRedefine w:val="0"/>
    <w:hidden w:val="0"/>
    <w:qFormat w:val="0"/>
    <w:rPr>
      <w:w w:val="100"/>
      <w:position w:val="-1"/>
      <w:sz w:val="16"/>
      <w:effect w:val="none"/>
      <w:vertAlign w:val="baseline"/>
      <w:cs w:val="0"/>
      <w:em w:val="none"/>
      <w:lang/>
    </w:rPr>
  </w:style>
  <w:style w:type="character" w:styleId="Voorblad-titelSeverinusChar">
    <w:name w:val="Voorblad - titel Severinus Char"/>
    <w:next w:val="Voorblad-titelSeverinusChar"/>
    <w:autoRedefine w:val="0"/>
    <w:hidden w:val="0"/>
    <w:qFormat w:val="0"/>
    <w:rPr>
      <w:b w:val="1"/>
      <w:w w:val="100"/>
      <w:position w:val="-1"/>
      <w:sz w:val="72"/>
      <w:effect w:val="none"/>
      <w:vertAlign w:val="baseline"/>
      <w:cs w:val="0"/>
      <w:em w:val="none"/>
      <w:lang/>
    </w:rPr>
  </w:style>
  <w:style w:type="character" w:styleId="Voorblad-OnderkopSeverinusChar">
    <w:name w:val="Voorblad - Onderkop Severinus Char"/>
    <w:next w:val="Voorblad-OnderkopSeverinusChar"/>
    <w:autoRedefine w:val="0"/>
    <w:hidden w:val="0"/>
    <w:qFormat w:val="0"/>
    <w:rPr>
      <w:b w:val="0"/>
      <w:i w:val="1"/>
      <w:w w:val="100"/>
      <w:position w:val="-1"/>
      <w:sz w:val="60"/>
      <w:effect w:val="none"/>
      <w:vertAlign w:val="baseline"/>
      <w:cs w:val="0"/>
      <w:em w:val="none"/>
      <w:lang/>
    </w:rPr>
  </w:style>
  <w:style w:type="character" w:styleId="ListLabel1">
    <w:name w:val="ListLabel 1"/>
    <w:next w:val="ListLabel1"/>
    <w:autoRedefine w:val="0"/>
    <w:hidden w:val="0"/>
    <w:qFormat w:val="0"/>
    <w:rPr>
      <w:b w:val="1"/>
      <w:bCs w:val="1"/>
      <w:w w:val="100"/>
      <w:kern w:val="1"/>
      <w:position w:val="-1"/>
      <w:sz w:val="22"/>
      <w:szCs w:val="28"/>
      <w:effect w:val="none"/>
      <w:vertAlign w:val="baseline"/>
      <w:cs w:val="0"/>
      <w:em w:val="none"/>
      <w:lang/>
    </w:rPr>
  </w:style>
  <w:style w:type="character" w:styleId="ListLabel2">
    <w:name w:val="ListLabel 2"/>
    <w:next w:val="ListLabel2"/>
    <w:autoRedefine w:val="0"/>
    <w:hidden w:val="0"/>
    <w:qFormat w:val="0"/>
    <w:rPr>
      <w:w w:val="100"/>
      <w:position w:val="-1"/>
      <w:sz w:val="22"/>
      <w:effect w:val="none"/>
      <w:vertAlign w:val="baseline"/>
      <w:cs w:val="0"/>
      <w:em w:val="none"/>
      <w:lang/>
    </w:rPr>
  </w:style>
  <w:style w:type="character" w:styleId="_xbe">
    <w:name w:val="_xbe"/>
    <w:next w:val="_xbe"/>
    <w:autoRedefine w:val="0"/>
    <w:hidden w:val="0"/>
    <w:qFormat w:val="0"/>
    <w:rPr>
      <w:w w:val="100"/>
      <w:position w:val="-1"/>
      <w:effect w:val="none"/>
      <w:vertAlign w:val="baseline"/>
      <w:cs w:val="0"/>
      <w:em w:val="none"/>
      <w:lang/>
    </w:rPr>
  </w:style>
  <w:style w:type="paragraph" w:styleId="Kop">
    <w:name w:val="Kop"/>
    <w:basedOn w:val="Standaard"/>
    <w:next w:val="Plattetekst"/>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hi-IN" w:val="nl-NL"/>
    </w:rPr>
  </w:style>
  <w:style w:type="paragraph" w:styleId="Plattetekst">
    <w:name w:val="Platte tekst"/>
    <w:basedOn w:val="Standaard"/>
    <w:next w:val="Plattetek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Lijst">
    <w:name w:val="Lijst"/>
    <w:basedOn w:val="Plattetekst"/>
    <w:next w:val="Lij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5">
    <w:name w:val="Bijschrift5"/>
    <w:basedOn w:val="Standaard"/>
    <w:next w:val="Bijschrift5"/>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Index">
    <w:name w:val="Index"/>
    <w:basedOn w:val="Standaard"/>
    <w:next w:val="Index"/>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4">
    <w:name w:val="Bijschrift4"/>
    <w:basedOn w:val="Standaard"/>
    <w:next w:val="Bijschrift4"/>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3">
    <w:name w:val="Bijschrift3"/>
    <w:basedOn w:val="Standaard"/>
    <w:next w:val="Bijschrift3"/>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2">
    <w:name w:val="Bijschrift2"/>
    <w:basedOn w:val="Standaard"/>
    <w:next w:val="Bijschrift2"/>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1">
    <w:name w:val="Bijschrift1"/>
    <w:basedOn w:val="Standaard"/>
    <w:next w:val="Bijschrift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Titel">
    <w:name w:val="Titel"/>
    <w:basedOn w:val="Standaard"/>
    <w:next w:val="Ondertitel"/>
    <w:autoRedefine w:val="0"/>
    <w:hidden w:val="0"/>
    <w:qFormat w:val="0"/>
    <w:pPr>
      <w:numPr>
        <w:ilvl w:val="0"/>
        <w:numId w:val="0"/>
      </w:numPr>
      <w:suppressAutoHyphens w:val="0"/>
      <w:spacing w:line="100" w:lineRule="atLeast"/>
      <w:ind w:left="0" w:right="0" w:leftChars="-1" w:rightChars="0" w:firstLine="0" w:firstLineChars="-1"/>
      <w:jc w:val="left"/>
      <w:textDirection w:val="btLr"/>
      <w:textAlignment w:val="top"/>
      <w:outlineLvl w:val="0"/>
    </w:pPr>
    <w:rPr>
      <w:b w:val="1"/>
      <w:bCs w:val="1"/>
      <w:i w:val="1"/>
      <w:w w:val="100"/>
      <w:kern w:val="1"/>
      <w:position w:val="-1"/>
      <w:sz w:val="36"/>
      <w:szCs w:val="56"/>
      <w:effect w:val="none"/>
      <w:vertAlign w:val="baseline"/>
      <w:cs w:val="0"/>
      <w:em w:val="none"/>
      <w:lang w:bidi="hi-IN" w:eastAsia="hi-IN" w:val="nl-NL"/>
    </w:rPr>
  </w:style>
  <w:style w:type="paragraph" w:styleId="Ondertitel">
    <w:name w:val="Ondertitel"/>
    <w:basedOn w:val="Kop"/>
    <w:next w:val="Plattetekst"/>
    <w:autoRedefine w:val="0"/>
    <w:hidden w:val="0"/>
    <w:qFormat w:val="0"/>
    <w:pPr>
      <w:keepNext w:val="1"/>
      <w:suppressAutoHyphens w:val="0"/>
      <w:spacing w:after="120" w:before="240" w:line="100" w:lineRule="atLeast"/>
      <w:ind w:leftChars="-1" w:rightChars="0" w:firstLineChars="-1"/>
      <w:jc w:val="center"/>
      <w:textDirection w:val="btLr"/>
      <w:textAlignment w:val="top"/>
      <w:outlineLvl w:val="0"/>
    </w:pPr>
    <w:rPr>
      <w:rFonts w:ascii="Arial" w:cs="Mangal" w:eastAsia="Microsoft YaHei" w:hAnsi="Arial"/>
      <w:i w:val="1"/>
      <w:iCs w:val="1"/>
      <w:w w:val="100"/>
      <w:kern w:val="1"/>
      <w:position w:val="-1"/>
      <w:sz w:val="28"/>
      <w:szCs w:val="28"/>
      <w:effect w:val="none"/>
      <w:vertAlign w:val="baseline"/>
      <w:cs w:val="0"/>
      <w:em w:val="none"/>
      <w:lang w:bidi="hi-IN" w:eastAsia="hi-IN" w:val="nl-NL"/>
    </w:rPr>
  </w:style>
  <w:style w:type="paragraph" w:styleId="Koptekst">
    <w:name w:val="Koptekst"/>
    <w:basedOn w:val="Standaard"/>
    <w:next w:val="Kop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
    <w:name w:val="Voettekst"/>
    <w:basedOn w:val="Standaard"/>
    <w:next w:val="Voet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Severinus">
    <w:name w:val="Voettekst Severinus"/>
    <w:basedOn w:val="Koptekst"/>
    <w:next w:val="VoettekstSeverinus"/>
    <w:autoRedefine w:val="0"/>
    <w:hidden w:val="0"/>
    <w:qFormat w:val="0"/>
    <w:pPr>
      <w:numPr>
        <w:ilvl w:val="0"/>
        <w:numId w:val="0"/>
      </w:numPr>
      <w:suppressLineNumbers w:val="1"/>
      <w:pBdr>
        <w:top w:color="000000" w:space="1" w:sz="4" w:val="single"/>
        <w:left w:space="0" w:sz="0" w:val="none"/>
        <w:bottom w:space="0" w:sz="0" w:val="none"/>
        <w:right w:space="0" w:sz="0" w:val="none"/>
      </w:pBdr>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16"/>
      <w:szCs w:val="24"/>
      <w:effect w:val="none"/>
      <w:vertAlign w:val="baseline"/>
      <w:cs w:val="0"/>
      <w:em w:val="none"/>
      <w:lang w:bidi="hi-IN" w:eastAsia="hi-IN" w:val="nl-NL"/>
    </w:rPr>
  </w:style>
  <w:style w:type="paragraph" w:styleId="Voorblad-titelSeverinus">
    <w:name w:val="Voorblad - titel Severinus"/>
    <w:basedOn w:val="Standaard"/>
    <w:next w:val="Voorblad-titel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1"/>
      <w:w w:val="100"/>
      <w:kern w:val="1"/>
      <w:position w:val="-1"/>
      <w:sz w:val="72"/>
      <w:szCs w:val="24"/>
      <w:effect w:val="none"/>
      <w:vertAlign w:val="baseline"/>
      <w:cs w:val="0"/>
      <w:em w:val="none"/>
      <w:lang w:bidi="hi-IN" w:eastAsia="hi-IN" w:val="nl-NL"/>
    </w:rPr>
  </w:style>
  <w:style w:type="paragraph" w:styleId="Voorblad-OnderkopSeverinus">
    <w:name w:val="Voorblad - Onderkop Severinus"/>
    <w:basedOn w:val="Voorblad-titelSeverinus"/>
    <w:next w:val="Voorblad-Onderkop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0"/>
      <w:i w:val="1"/>
      <w:w w:val="100"/>
      <w:kern w:val="1"/>
      <w:position w:val="-1"/>
      <w:sz w:val="60"/>
      <w:szCs w:val="24"/>
      <w:effect w:val="none"/>
      <w:vertAlign w:val="baseline"/>
      <w:cs w:val="0"/>
      <w:em w:val="none"/>
      <w:lang w:bidi="hi-IN" w:eastAsia="hi-IN" w:val="nl-NL"/>
    </w:rPr>
  </w:style>
  <w:style w:type="paragraph" w:styleId="Standard">
    <w:name w:val="Standard"/>
    <w:next w:val="Standard"/>
    <w:autoRedefine w:val="0"/>
    <w:hidden w:val="0"/>
    <w:qFormat w:val="0"/>
    <w:pPr>
      <w:suppressAutoHyphens w:val="0"/>
      <w:spacing w:line="100" w:lineRule="atLeast"/>
      <w:ind w:leftChars="-1" w:rightChars="0" w:firstLineChars="-1"/>
      <w:textDirection w:val="btLr"/>
      <w:textAlignment w:val="top"/>
      <w:outlineLvl w:val="0"/>
    </w:pPr>
    <w:rPr>
      <w:rFonts w:ascii="Arial" w:cs="Arial" w:eastAsia="Calibri" w:hAnsi="Arial"/>
      <w:w w:val="100"/>
      <w:kern w:val="1"/>
      <w:position w:val="-1"/>
      <w:szCs w:val="22"/>
      <w:effect w:val="none"/>
      <w:vertAlign w:val="baseline"/>
      <w:cs w:val="0"/>
      <w:em w:val="none"/>
      <w:lang w:bidi="ar-SA" w:eastAsia="ar-SA"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3.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header" Target="header2.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